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234A57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234A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51835598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234A57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234A57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1869CA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733BE">
        <w:rPr>
          <w:rFonts w:ascii="Times New Roman" w:hAnsi="Times New Roman" w:cs="Times New Roman"/>
          <w:sz w:val="24"/>
          <w:szCs w:val="24"/>
        </w:rPr>
        <w:t>18-22</w:t>
      </w:r>
      <w:r w:rsidR="003018AF">
        <w:rPr>
          <w:rFonts w:ascii="Times New Roman" w:hAnsi="Times New Roman" w:cs="Times New Roman"/>
          <w:sz w:val="24"/>
          <w:szCs w:val="24"/>
        </w:rPr>
        <w:t xml:space="preserve"> ма</w:t>
      </w:r>
      <w:r w:rsidR="00FC7C64">
        <w:rPr>
          <w:rFonts w:ascii="Times New Roman" w:hAnsi="Times New Roman" w:cs="Times New Roman"/>
          <w:sz w:val="24"/>
          <w:szCs w:val="24"/>
        </w:rPr>
        <w:t>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69CA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733BE">
        <w:rPr>
          <w:rFonts w:ascii="Times New Roman" w:hAnsi="Times New Roman" w:cs="Times New Roman"/>
          <w:sz w:val="24"/>
          <w:szCs w:val="24"/>
        </w:rPr>
        <w:t xml:space="preserve"> 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дальнейшем, школа</w:t>
      </w:r>
      <w:r w:rsidR="001869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3BE">
        <w:rPr>
          <w:rFonts w:ascii="Times New Roman" w:hAnsi="Times New Roman" w:cs="Times New Roman"/>
          <w:sz w:val="24"/>
          <w:szCs w:val="24"/>
        </w:rPr>
        <w:t>завершила дистанционное обучение в 5-8 класса</w:t>
      </w:r>
      <w:r w:rsidR="00C055D4">
        <w:rPr>
          <w:rFonts w:ascii="Times New Roman" w:hAnsi="Times New Roman" w:cs="Times New Roman"/>
          <w:sz w:val="24"/>
          <w:szCs w:val="24"/>
        </w:rPr>
        <w:t>х</w:t>
      </w:r>
      <w:r w:rsidR="003733BE">
        <w:rPr>
          <w:rFonts w:ascii="Times New Roman" w:hAnsi="Times New Roman" w:cs="Times New Roman"/>
          <w:sz w:val="24"/>
          <w:szCs w:val="24"/>
        </w:rPr>
        <w:t xml:space="preserve"> 22 мая 2020г.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3BE">
        <w:rPr>
          <w:rFonts w:ascii="Times New Roman" w:hAnsi="Times New Roman" w:cs="Times New Roman"/>
          <w:sz w:val="24"/>
          <w:szCs w:val="24"/>
        </w:rPr>
        <w:t>Завершение</w:t>
      </w:r>
      <w:r w:rsidR="007A0C01">
        <w:rPr>
          <w:rFonts w:ascii="Times New Roman" w:hAnsi="Times New Roman" w:cs="Times New Roman"/>
          <w:sz w:val="24"/>
          <w:szCs w:val="24"/>
        </w:rPr>
        <w:t>м</w:t>
      </w:r>
      <w:r w:rsidR="003733BE">
        <w:rPr>
          <w:rFonts w:ascii="Times New Roman" w:hAnsi="Times New Roman" w:cs="Times New Roman"/>
          <w:sz w:val="24"/>
          <w:szCs w:val="24"/>
        </w:rPr>
        <w:t xml:space="preserve"> учебного года стала торжественная линейка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 w:rsidR="003733BE">
        <w:rPr>
          <w:rFonts w:ascii="Times New Roman" w:hAnsi="Times New Roman" w:cs="Times New Roman"/>
          <w:sz w:val="24"/>
          <w:szCs w:val="24"/>
        </w:rPr>
        <w:t xml:space="preserve"> р</w:t>
      </w:r>
      <w:r w:rsidR="00C055D4">
        <w:rPr>
          <w:rFonts w:ascii="Times New Roman" w:hAnsi="Times New Roman" w:cs="Times New Roman"/>
          <w:sz w:val="24"/>
          <w:szCs w:val="24"/>
        </w:rPr>
        <w:t>ежиме</w:t>
      </w:r>
      <w:r w:rsidR="00373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B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481550">
        <w:rPr>
          <w:rFonts w:ascii="Times New Roman" w:hAnsi="Times New Roman" w:cs="Times New Roman"/>
          <w:sz w:val="24"/>
          <w:szCs w:val="24"/>
        </w:rPr>
        <w:t>1</w:t>
      </w:r>
      <w:r w:rsidR="003733BE">
        <w:rPr>
          <w:rFonts w:ascii="Times New Roman" w:hAnsi="Times New Roman" w:cs="Times New Roman"/>
          <w:sz w:val="24"/>
          <w:szCs w:val="24"/>
        </w:rPr>
        <w:t>8-22</w:t>
      </w:r>
      <w:r w:rsidR="003018AF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3733BE">
        <w:rPr>
          <w:rFonts w:ascii="Times New Roman" w:hAnsi="Times New Roman" w:cs="Times New Roman"/>
          <w:sz w:val="24"/>
          <w:szCs w:val="24"/>
        </w:rPr>
        <w:t>обучались ученики 5-10 классов. Ранее 15 мая 2020 г школа завершила обучение для школьников 1-4 классов.</w:t>
      </w:r>
    </w:p>
    <w:p w:rsidR="001869CA" w:rsidRDefault="001869CA" w:rsidP="00C055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целями завуча  являются мониторинг: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 xml:space="preserve"> и досроч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>ное завершение учебного года в 5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 xml:space="preserve">выставление годовых 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отметок по предметам; 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</w:t>
      </w:r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аемость </w:t>
      </w:r>
      <w:proofErr w:type="spellStart"/>
      <w:r w:rsidR="002955BE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 учениками;</w:t>
      </w:r>
    </w:p>
    <w:p w:rsidR="002955BE" w:rsidRDefault="002955BE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C584D">
        <w:rPr>
          <w:rFonts w:ascii="Times New Roman" w:eastAsia="Times New Roman" w:hAnsi="Times New Roman" w:cs="Times New Roman"/>
          <w:sz w:val="24"/>
          <w:szCs w:val="24"/>
        </w:rPr>
        <w:t xml:space="preserve">заполнение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Сетевого города.</w:t>
      </w:r>
    </w:p>
    <w:p w:rsidR="00F8516B" w:rsidRDefault="00481550" w:rsidP="00F132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приказа о досрочном заверш</w:t>
      </w:r>
      <w:r w:rsidR="00CC584D">
        <w:rPr>
          <w:rFonts w:ascii="Times New Roman" w:eastAsia="Times New Roman" w:hAnsi="Times New Roman" w:cs="Times New Roman"/>
          <w:sz w:val="24"/>
          <w:szCs w:val="24"/>
        </w:rPr>
        <w:t>ении учебного года 2019/2020 в 5-8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</w:rPr>
        <w:t>ыл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о выполнение учебных программ. </w:t>
      </w:r>
      <w:r>
        <w:rPr>
          <w:rFonts w:ascii="Times New Roman" w:eastAsia="Times New Roman" w:hAnsi="Times New Roman" w:cs="Times New Roman"/>
          <w:sz w:val="24"/>
          <w:szCs w:val="24"/>
        </w:rPr>
        <w:t>Проверка показала, что программы выполнены в полно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 xml:space="preserve">м объеме, оценки за 4 четверть и годовые </w:t>
      </w:r>
      <w:r>
        <w:rPr>
          <w:rFonts w:ascii="Times New Roman" w:eastAsia="Times New Roman" w:hAnsi="Times New Roman" w:cs="Times New Roman"/>
          <w:sz w:val="24"/>
          <w:szCs w:val="24"/>
        </w:rPr>
        <w:t>выставлены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516B" w:rsidRPr="001869CA" w:rsidRDefault="00F8516B" w:rsidP="00F85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мая состоялся педагогический совет о досрочном завершении 2019/2020 учебного года в 5-8 классах. 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Решением педагогического совета было приято решение о переводе всех детей 5-8 классов в следующий класс.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Вносятся изменения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55D4">
        <w:rPr>
          <w:rFonts w:ascii="Times New Roman" w:hAnsi="Times New Roman" w:cs="Times New Roman"/>
          <w:sz w:val="24"/>
          <w:szCs w:val="24"/>
        </w:rPr>
        <w:t xml:space="preserve">чебный план 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55D4">
        <w:rPr>
          <w:rFonts w:ascii="Times New Roman" w:hAnsi="Times New Roman" w:cs="Times New Roman"/>
          <w:sz w:val="24"/>
          <w:szCs w:val="24"/>
        </w:rPr>
        <w:t>алендарный график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2-е полугодие 2019/2020гг.</w:t>
      </w:r>
    </w:p>
    <w:p w:rsidR="00F8516B" w:rsidRDefault="00F8516B" w:rsidP="00F85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по 22 мая  проводилась промежуточная аттестация в форме дистанционного обучения.</w:t>
      </w:r>
      <w:r w:rsidRPr="00606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 составлен график итоговых занятий по предметам, разработана форма протокола 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дистанционного обучения. Протоколы 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 и письменные работы дете</w:t>
      </w:r>
      <w:proofErr w:type="gramStart"/>
      <w:r w:rsidR="007A0C01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бумажные и электронные) </w:t>
      </w:r>
      <w:r>
        <w:rPr>
          <w:rFonts w:ascii="Times New Roman" w:eastAsia="Times New Roman" w:hAnsi="Times New Roman" w:cs="Times New Roman"/>
          <w:sz w:val="24"/>
          <w:szCs w:val="24"/>
        </w:rPr>
        <w:t>сданы согласно</w:t>
      </w:r>
      <w:r w:rsidR="007A0C01">
        <w:rPr>
          <w:rFonts w:ascii="Times New Roman" w:eastAsia="Times New Roman" w:hAnsi="Times New Roman" w:cs="Times New Roman"/>
          <w:sz w:val="24"/>
          <w:szCs w:val="24"/>
        </w:rPr>
        <w:t xml:space="preserve"> графика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Учителя выставили годовые оценки. Составлены годовые ведомости по классам и по каждому учащемуся.</w:t>
      </w:r>
      <w:r w:rsidR="007A0C01">
        <w:rPr>
          <w:rFonts w:ascii="Times New Roman" w:hAnsi="Times New Roman" w:cs="Times New Roman"/>
          <w:sz w:val="24"/>
          <w:szCs w:val="24"/>
        </w:rPr>
        <w:t xml:space="preserve"> Сводный отчет об успеваемости и качеству </w:t>
      </w:r>
      <w:proofErr w:type="gramStart"/>
      <w:r w:rsidR="007A0C01">
        <w:rPr>
          <w:rFonts w:ascii="Times New Roman" w:hAnsi="Times New Roman" w:cs="Times New Roman"/>
          <w:sz w:val="24"/>
          <w:szCs w:val="24"/>
        </w:rPr>
        <w:t>обучения по школе</w:t>
      </w:r>
      <w:proofErr w:type="gramEnd"/>
      <w:r w:rsidR="007A0C01">
        <w:rPr>
          <w:rFonts w:ascii="Times New Roman" w:hAnsi="Times New Roman" w:cs="Times New Roman"/>
          <w:sz w:val="24"/>
          <w:szCs w:val="24"/>
        </w:rPr>
        <w:t xml:space="preserve"> сформирован Сетевым городом. Таблица ниже.</w:t>
      </w:r>
    </w:p>
    <w:p w:rsidR="00481550" w:rsidRPr="00F8516B" w:rsidRDefault="00481550" w:rsidP="00F851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516B" w:rsidRDefault="00F8516B" w:rsidP="00F85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22956" cy="4162425"/>
            <wp:effectExtent l="19050" t="0" r="1594" b="0"/>
            <wp:docPr id="2" name="Рисунок 2" descr="C:\Users\Пользователь\Pictures\Новый 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Новый 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97" cy="416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6B" w:rsidRDefault="00F8516B" w:rsidP="00F13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26C" w:rsidRDefault="00F1325F" w:rsidP="00F13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работать с электронным</w:t>
      </w:r>
      <w:r w:rsidR="00F4626C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 xml:space="preserve">ом. </w:t>
      </w:r>
      <w:r w:rsidR="00CC584D">
        <w:rPr>
          <w:rFonts w:ascii="Times New Roman" w:hAnsi="Times New Roman" w:cs="Times New Roman"/>
          <w:sz w:val="24"/>
          <w:szCs w:val="24"/>
        </w:rPr>
        <w:t>На прошлой неделе к</w:t>
      </w:r>
      <w:r w:rsidR="00F4626C">
        <w:rPr>
          <w:rFonts w:ascii="Times New Roman" w:hAnsi="Times New Roman" w:cs="Times New Roman"/>
          <w:sz w:val="24"/>
          <w:szCs w:val="24"/>
        </w:rPr>
        <w:t>аждому родителю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4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розданы</w:t>
      </w:r>
      <w:r w:rsidR="00F4626C">
        <w:rPr>
          <w:rFonts w:ascii="Times New Roman" w:hAnsi="Times New Roman" w:cs="Times New Roman"/>
          <w:sz w:val="24"/>
          <w:szCs w:val="24"/>
        </w:rPr>
        <w:t xml:space="preserve"> логин</w:t>
      </w:r>
      <w:r>
        <w:rPr>
          <w:rFonts w:ascii="Times New Roman" w:hAnsi="Times New Roman" w:cs="Times New Roman"/>
          <w:sz w:val="24"/>
          <w:szCs w:val="24"/>
        </w:rPr>
        <w:t xml:space="preserve">ы и пароли </w:t>
      </w:r>
      <w:r w:rsidR="00F4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входа в электронный журнал</w:t>
      </w:r>
      <w:r w:rsidR="00F4626C">
        <w:rPr>
          <w:rFonts w:ascii="Times New Roman" w:hAnsi="Times New Roman" w:cs="Times New Roman"/>
          <w:sz w:val="24"/>
          <w:szCs w:val="24"/>
        </w:rPr>
        <w:t>. Это позвол</w:t>
      </w:r>
      <w:r w:rsidR="00E145FF">
        <w:rPr>
          <w:rFonts w:ascii="Times New Roman" w:hAnsi="Times New Roman" w:cs="Times New Roman"/>
          <w:sz w:val="24"/>
          <w:szCs w:val="24"/>
        </w:rPr>
        <w:t>ило своевременно ознакомиться с результатами</w:t>
      </w:r>
      <w:r w:rsidR="00F4626C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E145FF">
        <w:rPr>
          <w:rFonts w:ascii="Times New Roman" w:hAnsi="Times New Roman" w:cs="Times New Roman"/>
          <w:sz w:val="24"/>
          <w:szCs w:val="24"/>
        </w:rPr>
        <w:t>по итогам года</w:t>
      </w:r>
      <w:r w:rsidR="00F4626C">
        <w:rPr>
          <w:rFonts w:ascii="Times New Roman" w:hAnsi="Times New Roman" w:cs="Times New Roman"/>
          <w:sz w:val="24"/>
          <w:szCs w:val="24"/>
        </w:rPr>
        <w:t>.</w:t>
      </w:r>
    </w:p>
    <w:p w:rsidR="007A0C01" w:rsidRPr="00B87951" w:rsidRDefault="007A0C01" w:rsidP="007A0C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9-10 классах учебный процесс продолжается до 29 мая. Составлен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на 25-29 мая для 9-10 классов.</w:t>
      </w:r>
      <w:r w:rsidRPr="007A0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соответствует  утвержденному расписанию уроков в школе. Статистика показывает, что каждую неделю учителя проводят больше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уроков, чем было запланировано ранее. Не исключение и эта неделя.                                            Таблица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</w:p>
    <w:p w:rsidR="007A0C01" w:rsidRDefault="007A0C01" w:rsidP="007A0C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10387"/>
        <w:tblW w:w="10173" w:type="dxa"/>
        <w:tblLayout w:type="fixed"/>
        <w:tblLook w:val="04A0"/>
      </w:tblPr>
      <w:tblGrid>
        <w:gridCol w:w="798"/>
        <w:gridCol w:w="1343"/>
        <w:gridCol w:w="1343"/>
        <w:gridCol w:w="1343"/>
        <w:gridCol w:w="1343"/>
        <w:gridCol w:w="1343"/>
        <w:gridCol w:w="1343"/>
        <w:gridCol w:w="1317"/>
      </w:tblGrid>
      <w:tr w:rsidR="00F8516B" w:rsidRPr="00C95879" w:rsidTr="003F025F">
        <w:trPr>
          <w:cantSplit/>
          <w:trHeight w:val="1979"/>
        </w:trPr>
        <w:tc>
          <w:tcPr>
            <w:tcW w:w="798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06-10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 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13-17апр</w:t>
            </w:r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20-24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27-30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6-8 мая</w:t>
            </w:r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12-15 мая</w:t>
            </w:r>
          </w:p>
        </w:tc>
        <w:tc>
          <w:tcPr>
            <w:tcW w:w="1317" w:type="dxa"/>
            <w:shd w:val="clear" w:color="auto" w:fill="E5B8B7" w:themeFill="accent2" w:themeFillTint="66"/>
            <w:textDirection w:val="btLr"/>
          </w:tcPr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F8516B" w:rsidRPr="003F025F" w:rsidRDefault="00F8516B" w:rsidP="00F8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18-22 мая</w:t>
            </w:r>
          </w:p>
        </w:tc>
      </w:tr>
      <w:tr w:rsidR="00F8516B" w:rsidTr="00F8516B">
        <w:trPr>
          <w:trHeight w:val="297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16B" w:rsidTr="00F8516B">
        <w:trPr>
          <w:trHeight w:val="297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8516B" w:rsidTr="00F8516B">
        <w:trPr>
          <w:trHeight w:val="297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8516B" w:rsidTr="00F8516B">
        <w:trPr>
          <w:trHeight w:val="282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8516B" w:rsidTr="00F8516B">
        <w:trPr>
          <w:trHeight w:val="297"/>
        </w:trPr>
        <w:tc>
          <w:tcPr>
            <w:tcW w:w="798" w:type="dxa"/>
          </w:tcPr>
          <w:p w:rsidR="00F8516B" w:rsidRPr="003F025F" w:rsidRDefault="00F8516B" w:rsidP="00F8516B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7" w:type="dxa"/>
          </w:tcPr>
          <w:p w:rsidR="00F8516B" w:rsidRPr="003F025F" w:rsidRDefault="00F8516B" w:rsidP="00F85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8516B" w:rsidRPr="00C95879" w:rsidTr="00F8516B">
        <w:trPr>
          <w:trHeight w:val="297"/>
        </w:trPr>
        <w:tc>
          <w:tcPr>
            <w:tcW w:w="798" w:type="dxa"/>
          </w:tcPr>
          <w:p w:rsidR="00F8516B" w:rsidRPr="00F8516B" w:rsidRDefault="00F8516B" w:rsidP="00F85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152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(за4раб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(за3раб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(за4раб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17" w:type="dxa"/>
          </w:tcPr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  <w:p w:rsidR="00F8516B" w:rsidRPr="00F8516B" w:rsidRDefault="00F8516B" w:rsidP="00F85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</w:tr>
    </w:tbl>
    <w:p w:rsidR="003F025F" w:rsidRDefault="003F025F" w:rsidP="00F851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025F" w:rsidRDefault="003F025F" w:rsidP="00F851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16B" w:rsidRDefault="00F8516B" w:rsidP="00F85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</w:t>
      </w:r>
      <w:r w:rsidR="007A0C01">
        <w:rPr>
          <w:rFonts w:ascii="Times New Roman" w:hAnsi="Times New Roman" w:cs="Times New Roman"/>
          <w:color w:val="000000"/>
          <w:sz w:val="24"/>
          <w:szCs w:val="24"/>
        </w:rPr>
        <w:t>нахождение  ребят на дистанционном обучении,</w:t>
      </w: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 увеличилось время нахождения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5-10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 у компьютеров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однако в период с 18-22 мая нарушений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нет.                                        </w:t>
      </w:r>
    </w:p>
    <w:p w:rsidR="00F8516B" w:rsidRDefault="00F8516B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516B" w:rsidRDefault="00F8516B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055D4" w:rsidRDefault="00984E1A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 xml:space="preserve">ледующую неделю: </w:t>
      </w:r>
    </w:p>
    <w:p w:rsidR="006701A1" w:rsidRDefault="00B87951" w:rsidP="00B879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67F9C">
        <w:rPr>
          <w:rFonts w:ascii="Times New Roman" w:hAnsi="Times New Roman" w:cs="Times New Roman"/>
          <w:sz w:val="24"/>
          <w:szCs w:val="24"/>
        </w:rPr>
        <w:t>родолжить работу в режиме дистанционного обучения</w:t>
      </w:r>
      <w:r w:rsidR="003733BE">
        <w:rPr>
          <w:rFonts w:ascii="Times New Roman" w:hAnsi="Times New Roman" w:cs="Times New Roman"/>
          <w:sz w:val="24"/>
          <w:szCs w:val="24"/>
        </w:rPr>
        <w:t xml:space="preserve"> в 9-10 классах</w:t>
      </w:r>
      <w:r w:rsidR="006701A1">
        <w:rPr>
          <w:rFonts w:ascii="Times New Roman" w:hAnsi="Times New Roman" w:cs="Times New Roman"/>
          <w:sz w:val="24"/>
          <w:szCs w:val="24"/>
        </w:rPr>
        <w:t>:</w:t>
      </w:r>
    </w:p>
    <w:p w:rsidR="006701A1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5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завершение учебного года</w:t>
      </w:r>
      <w:r w:rsidRPr="00481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F0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>оформление итоговых ведомостей  и годовых отчетов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669C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-заполнение электронного журнала</w:t>
      </w:r>
      <w:r w:rsidR="006066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60669C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25F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="003733BE">
        <w:rPr>
          <w:rFonts w:ascii="Times New Roman" w:eastAsia="Times New Roman" w:hAnsi="Times New Roman" w:cs="Times New Roman"/>
          <w:sz w:val="24"/>
          <w:szCs w:val="24"/>
        </w:rPr>
        <w:t xml:space="preserve"> 2019/2020 учебного года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 xml:space="preserve">ном </w:t>
      </w:r>
      <w:r w:rsidR="006701A1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3733BE">
        <w:rPr>
          <w:rFonts w:ascii="Times New Roman" w:hAnsi="Times New Roman" w:cs="Times New Roman"/>
          <w:sz w:val="24"/>
          <w:szCs w:val="24"/>
        </w:rPr>
        <w:t>18-22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69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я 2020г </w:t>
      </w:r>
      <w:r w:rsidR="00481550">
        <w:rPr>
          <w:rFonts w:ascii="Times New Roman" w:hAnsi="Times New Roman" w:cs="Times New Roman"/>
          <w:b/>
          <w:sz w:val="24"/>
          <w:szCs w:val="24"/>
        </w:rPr>
        <w:t>оцениваю на 4,</w:t>
      </w:r>
      <w:r w:rsidR="003733BE">
        <w:rPr>
          <w:rFonts w:ascii="Times New Roman" w:hAnsi="Times New Roman" w:cs="Times New Roman"/>
          <w:b/>
          <w:sz w:val="24"/>
          <w:szCs w:val="24"/>
        </w:rPr>
        <w:t>7</w:t>
      </w:r>
      <w:r w:rsidR="00481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69C">
        <w:rPr>
          <w:rFonts w:ascii="Times New Roman" w:hAnsi="Times New Roman" w:cs="Times New Roman"/>
          <w:b/>
          <w:sz w:val="24"/>
          <w:szCs w:val="24"/>
        </w:rPr>
        <w:t>баллов</w:t>
      </w:r>
      <w:r w:rsidRPr="000A1148">
        <w:rPr>
          <w:rFonts w:ascii="Times New Roman" w:hAnsi="Times New Roman" w:cs="Times New Roman"/>
          <w:b/>
          <w:sz w:val="24"/>
          <w:szCs w:val="24"/>
        </w:rPr>
        <w:t>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Pr="001869CA" w:rsidRDefault="000A1148" w:rsidP="00B511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3733BE">
        <w:rPr>
          <w:rFonts w:ascii="Times New Roman" w:hAnsi="Times New Roman" w:cs="Times New Roman"/>
          <w:sz w:val="24"/>
          <w:szCs w:val="24"/>
        </w:rPr>
        <w:t xml:space="preserve">     24</w:t>
      </w:r>
      <w:r w:rsidR="00EF5DE1">
        <w:rPr>
          <w:rFonts w:ascii="Times New Roman" w:hAnsi="Times New Roman" w:cs="Times New Roman"/>
          <w:sz w:val="24"/>
          <w:szCs w:val="24"/>
        </w:rPr>
        <w:t>.0</w:t>
      </w:r>
      <w:r w:rsidR="0060669C">
        <w:rPr>
          <w:rFonts w:ascii="Times New Roman" w:hAnsi="Times New Roman" w:cs="Times New Roman"/>
          <w:sz w:val="24"/>
          <w:szCs w:val="24"/>
        </w:rPr>
        <w:t>5</w:t>
      </w:r>
      <w:r w:rsidR="00EF5DE1">
        <w:rPr>
          <w:rFonts w:ascii="Times New Roman" w:hAnsi="Times New Roman" w:cs="Times New Roman"/>
          <w:sz w:val="24"/>
          <w:szCs w:val="24"/>
        </w:rPr>
        <w:t>.2020г.</w:t>
      </w:r>
    </w:p>
    <w:sectPr w:rsidR="00DB597F" w:rsidRPr="001869CA" w:rsidSect="00F8516B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180FB5"/>
    <w:rsid w:val="001869CA"/>
    <w:rsid w:val="00196F53"/>
    <w:rsid w:val="00234A57"/>
    <w:rsid w:val="002606FB"/>
    <w:rsid w:val="002955BE"/>
    <w:rsid w:val="002C31D9"/>
    <w:rsid w:val="002E45E7"/>
    <w:rsid w:val="003018AF"/>
    <w:rsid w:val="00306F5A"/>
    <w:rsid w:val="00311946"/>
    <w:rsid w:val="00327970"/>
    <w:rsid w:val="00367F9C"/>
    <w:rsid w:val="003733BE"/>
    <w:rsid w:val="00375E8F"/>
    <w:rsid w:val="00382D61"/>
    <w:rsid w:val="003B73EB"/>
    <w:rsid w:val="003F025F"/>
    <w:rsid w:val="00481550"/>
    <w:rsid w:val="004824DF"/>
    <w:rsid w:val="00484F78"/>
    <w:rsid w:val="004B2900"/>
    <w:rsid w:val="004D59A5"/>
    <w:rsid w:val="00504D25"/>
    <w:rsid w:val="00552095"/>
    <w:rsid w:val="005C6723"/>
    <w:rsid w:val="005D65A7"/>
    <w:rsid w:val="005E6F97"/>
    <w:rsid w:val="0060669C"/>
    <w:rsid w:val="00666809"/>
    <w:rsid w:val="006701A1"/>
    <w:rsid w:val="006F1235"/>
    <w:rsid w:val="007A0C01"/>
    <w:rsid w:val="007B32AA"/>
    <w:rsid w:val="007B6D08"/>
    <w:rsid w:val="007D6BFD"/>
    <w:rsid w:val="007F3E25"/>
    <w:rsid w:val="0087606E"/>
    <w:rsid w:val="008E662B"/>
    <w:rsid w:val="009116F6"/>
    <w:rsid w:val="00913461"/>
    <w:rsid w:val="00984E1A"/>
    <w:rsid w:val="009B3EAC"/>
    <w:rsid w:val="00A009D4"/>
    <w:rsid w:val="00A85AC0"/>
    <w:rsid w:val="00A85AF2"/>
    <w:rsid w:val="00A9655F"/>
    <w:rsid w:val="00AA183C"/>
    <w:rsid w:val="00AD6DBD"/>
    <w:rsid w:val="00B5112F"/>
    <w:rsid w:val="00B87951"/>
    <w:rsid w:val="00BD050F"/>
    <w:rsid w:val="00BD361E"/>
    <w:rsid w:val="00C00D72"/>
    <w:rsid w:val="00C055D4"/>
    <w:rsid w:val="00C17E08"/>
    <w:rsid w:val="00C4776B"/>
    <w:rsid w:val="00CC584D"/>
    <w:rsid w:val="00CD1976"/>
    <w:rsid w:val="00CE4F28"/>
    <w:rsid w:val="00D076D2"/>
    <w:rsid w:val="00D61A73"/>
    <w:rsid w:val="00DA207B"/>
    <w:rsid w:val="00DB597F"/>
    <w:rsid w:val="00DB69DB"/>
    <w:rsid w:val="00DB6A0C"/>
    <w:rsid w:val="00DC7884"/>
    <w:rsid w:val="00E145FF"/>
    <w:rsid w:val="00EF4122"/>
    <w:rsid w:val="00EF5DE1"/>
    <w:rsid w:val="00F1325F"/>
    <w:rsid w:val="00F4626C"/>
    <w:rsid w:val="00F8516B"/>
    <w:rsid w:val="00FB7EAE"/>
    <w:rsid w:val="00FC7C64"/>
    <w:rsid w:val="00FD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8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2020-04-10T09:21:00Z</dcterms:created>
  <dcterms:modified xsi:type="dcterms:W3CDTF">2020-05-24T11:27:00Z</dcterms:modified>
</cp:coreProperties>
</file>